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7F51C644">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320145C4">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38935ADF" w:rsidR="0059437D" w:rsidRPr="00C246E7" w:rsidRDefault="002B5F53" w:rsidP="001D70F3">
                              <w:pPr>
                                <w:keepNext/>
                                <w:keepLines/>
                                <w:suppressLineNumbers/>
                                <w:autoSpaceDE w:val="0"/>
                                <w:autoSpaceDN w:val="0"/>
                                <w:adjustRightInd w:val="0"/>
                                <w:rPr>
                                  <w:rFonts w:ascii="Calibri" w:hAnsi="Calibri" w:cs="Arial"/>
                                  <w:color w:val="548DD4"/>
                                  <w:sz w:val="16"/>
                                  <w:szCs w:val="18"/>
                                </w:rPr>
                              </w:pPr>
                              <w:r w:rsidRPr="00C246E7">
                                <w:rPr>
                                  <w:rFonts w:ascii="Calibri" w:hAnsi="Calibri" w:cs="Arial"/>
                                  <w:color w:val="548DD4"/>
                                  <w:sz w:val="16"/>
                                  <w:szCs w:val="18"/>
                                </w:rPr>
                                <w:t>Commissioner Wendy Jacobs</w:t>
                              </w:r>
                              <w:r>
                                <w:rPr>
                                  <w:rFonts w:ascii="Calibri" w:hAnsi="Calibri" w:cs="Arial"/>
                                  <w:color w:val="548DD4"/>
                                  <w:sz w:val="16"/>
                                  <w:szCs w:val="18"/>
                                </w:rPr>
                                <w:t xml:space="preserve">, </w:t>
                              </w:r>
                              <w:r w:rsidR="0059437D" w:rsidRPr="00C246E7">
                                <w:rPr>
                                  <w:rFonts w:ascii="Calibri" w:hAnsi="Calibri" w:cs="Arial"/>
                                  <w:color w:val="548DD4"/>
                                  <w:sz w:val="16"/>
                                  <w:szCs w:val="18"/>
                                </w:rPr>
                                <w:t xml:space="preserve"> Chair</w:t>
                              </w:r>
                            </w:p>
                            <w:p w14:paraId="2416C1DE" w14:textId="3F3BF597" w:rsidR="00E36C7F" w:rsidRDefault="00E36C7F"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Monique Holsey-Hyman, EdD, LCSW R</w:t>
                              </w:r>
                              <w:r w:rsidR="00D92DFD">
                                <w:rPr>
                                  <w:rFonts w:ascii="Calibri" w:hAnsi="Calibri" w:cs="Arial"/>
                                  <w:color w:val="548DD4"/>
                                  <w:sz w:val="16"/>
                                  <w:szCs w:val="18"/>
                                </w:rPr>
                                <w:t>, Vice Chair</w:t>
                              </w:r>
                            </w:p>
                            <w:p w14:paraId="181828CC" w14:textId="1AB5D474" w:rsidR="00CC2454" w:rsidRDefault="003C1D74"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Janice Perrin Paul, J.D.</w:t>
                              </w:r>
                            </w:p>
                            <w:p w14:paraId="4CA435F0" w14:textId="7FA19C49" w:rsidR="00D92DFD" w:rsidRDefault="00D92DFD"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Jacqueline Beatty-Smith</w:t>
                              </w:r>
                            </w:p>
                            <w:p w14:paraId="75F59839" w14:textId="71691448" w:rsidR="00D92DFD" w:rsidRDefault="00D92DFD"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77777777" w:rsidR="0059437D" w:rsidRPr="00C246E7" w:rsidRDefault="00C76318"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William Rose</w:t>
                              </w:r>
                            </w:p>
                            <w:p w14:paraId="29A332D3" w14:textId="77777777"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38935ADF" w:rsidR="0059437D" w:rsidRPr="00C246E7" w:rsidRDefault="002B5F53" w:rsidP="001D70F3">
                        <w:pPr>
                          <w:keepNext/>
                          <w:keepLines/>
                          <w:suppressLineNumbers/>
                          <w:autoSpaceDE w:val="0"/>
                          <w:autoSpaceDN w:val="0"/>
                          <w:adjustRightInd w:val="0"/>
                          <w:rPr>
                            <w:rFonts w:ascii="Calibri" w:hAnsi="Calibri" w:cs="Arial"/>
                            <w:color w:val="548DD4"/>
                            <w:sz w:val="16"/>
                            <w:szCs w:val="18"/>
                          </w:rPr>
                        </w:pPr>
                        <w:r w:rsidRPr="00C246E7">
                          <w:rPr>
                            <w:rFonts w:ascii="Calibri" w:hAnsi="Calibri" w:cs="Arial"/>
                            <w:color w:val="548DD4"/>
                            <w:sz w:val="16"/>
                            <w:szCs w:val="18"/>
                          </w:rPr>
                          <w:t>Commissioner Wendy Jacobs</w:t>
                        </w:r>
                        <w:r>
                          <w:rPr>
                            <w:rFonts w:ascii="Calibri" w:hAnsi="Calibri" w:cs="Arial"/>
                            <w:color w:val="548DD4"/>
                            <w:sz w:val="16"/>
                            <w:szCs w:val="18"/>
                          </w:rPr>
                          <w:t xml:space="preserve">, </w:t>
                        </w:r>
                        <w:r w:rsidR="0059437D" w:rsidRPr="00C246E7">
                          <w:rPr>
                            <w:rFonts w:ascii="Calibri" w:hAnsi="Calibri" w:cs="Arial"/>
                            <w:color w:val="548DD4"/>
                            <w:sz w:val="16"/>
                            <w:szCs w:val="18"/>
                          </w:rPr>
                          <w:t xml:space="preserve"> Chair</w:t>
                        </w:r>
                      </w:p>
                      <w:p w14:paraId="2416C1DE" w14:textId="3F3BF597" w:rsidR="00E36C7F" w:rsidRDefault="00E36C7F"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Monique Holsey-Hyman, EdD, LCSW R</w:t>
                        </w:r>
                        <w:r w:rsidR="00D92DFD">
                          <w:rPr>
                            <w:rFonts w:ascii="Calibri" w:hAnsi="Calibri" w:cs="Arial"/>
                            <w:color w:val="548DD4"/>
                            <w:sz w:val="16"/>
                            <w:szCs w:val="18"/>
                          </w:rPr>
                          <w:t>, Vice Chair</w:t>
                        </w:r>
                      </w:p>
                      <w:p w14:paraId="181828CC" w14:textId="1AB5D474" w:rsidR="00CC2454" w:rsidRDefault="003C1D74"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Janice Perrin Paul, J.D.</w:t>
                        </w:r>
                      </w:p>
                      <w:p w14:paraId="4CA435F0" w14:textId="7FA19C49" w:rsidR="00D92DFD" w:rsidRDefault="00D92DFD"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Jacqueline Beatty-Smith</w:t>
                        </w:r>
                      </w:p>
                      <w:p w14:paraId="75F59839" w14:textId="71691448" w:rsidR="00D92DFD" w:rsidRDefault="00D92DFD"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77777777" w:rsidR="0059437D" w:rsidRPr="00C246E7" w:rsidRDefault="00C76318"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William Rose</w:t>
                        </w:r>
                      </w:p>
                      <w:p w14:paraId="29A332D3" w14:textId="77777777"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footerReference w:type="default" r:id="rId12"/>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29DB6D37" w14:textId="7FB26AB1" w:rsidR="005F3A62" w:rsidRDefault="005F3A62" w:rsidP="00DA57C8">
      <w:pPr>
        <w:rPr>
          <w:rFonts w:ascii="Calibri" w:hAnsi="Calibri" w:cs="Calibri"/>
          <w:sz w:val="24"/>
          <w:szCs w:val="24"/>
        </w:rPr>
      </w:pPr>
    </w:p>
    <w:p w14:paraId="14F4AD0C" w14:textId="52C41611" w:rsidR="008B21E2" w:rsidRDefault="008B21E2" w:rsidP="008E67EE">
      <w:pPr>
        <w:rPr>
          <w:rFonts w:ascii="Calibri" w:hAnsi="Calibri" w:cs="Calibri"/>
          <w:sz w:val="28"/>
          <w:szCs w:val="28"/>
        </w:rPr>
      </w:pPr>
    </w:p>
    <w:p w14:paraId="7F79C252" w14:textId="6E0DD2C9" w:rsidR="0089289D" w:rsidRDefault="0089289D" w:rsidP="0089289D">
      <w:pPr>
        <w:rPr>
          <w:rFonts w:asciiTheme="minorHAnsi" w:hAnsiTheme="minorHAnsi" w:cstheme="minorHAnsi"/>
          <w:b/>
          <w:bCs/>
          <w:sz w:val="28"/>
          <w:szCs w:val="28"/>
        </w:rPr>
      </w:pPr>
    </w:p>
    <w:p w14:paraId="235C4974" w14:textId="2F645714" w:rsidR="00AA010C" w:rsidRDefault="00AA010C" w:rsidP="00AA010C">
      <w:pPr>
        <w:jc w:val="center"/>
        <w:rPr>
          <w:rFonts w:asciiTheme="minorHAnsi" w:hAnsiTheme="minorHAnsi" w:cstheme="minorHAnsi"/>
          <w:b/>
          <w:bCs/>
          <w:sz w:val="28"/>
          <w:szCs w:val="28"/>
        </w:rPr>
      </w:pPr>
      <w:r>
        <w:rPr>
          <w:rFonts w:asciiTheme="minorHAnsi" w:hAnsiTheme="minorHAnsi" w:cstheme="minorHAnsi"/>
          <w:b/>
          <w:bCs/>
          <w:sz w:val="28"/>
          <w:szCs w:val="28"/>
        </w:rPr>
        <w:t>DURHAM COUNTY BOARD OF SOCIAL SERVICES</w:t>
      </w:r>
    </w:p>
    <w:p w14:paraId="376D6725" w14:textId="4F734661" w:rsidR="00AA010C" w:rsidRDefault="00AA010C" w:rsidP="00AA010C">
      <w:pPr>
        <w:jc w:val="center"/>
        <w:rPr>
          <w:rFonts w:asciiTheme="minorHAnsi" w:hAnsiTheme="minorHAnsi" w:cstheme="minorHAnsi"/>
          <w:b/>
          <w:bCs/>
          <w:sz w:val="28"/>
          <w:szCs w:val="28"/>
        </w:rPr>
      </w:pPr>
      <w:r>
        <w:rPr>
          <w:rFonts w:asciiTheme="minorHAnsi" w:hAnsiTheme="minorHAnsi" w:cstheme="minorHAnsi"/>
          <w:b/>
          <w:bCs/>
          <w:sz w:val="28"/>
          <w:szCs w:val="28"/>
        </w:rPr>
        <w:t>MINUTES</w:t>
      </w:r>
    </w:p>
    <w:p w14:paraId="145FDF9E" w14:textId="661D2695" w:rsidR="00AA010C" w:rsidRDefault="00AA010C" w:rsidP="00AA010C">
      <w:pPr>
        <w:jc w:val="center"/>
        <w:rPr>
          <w:rFonts w:asciiTheme="minorHAnsi" w:hAnsiTheme="minorHAnsi" w:cstheme="minorHAnsi"/>
          <w:b/>
          <w:bCs/>
          <w:sz w:val="28"/>
          <w:szCs w:val="28"/>
        </w:rPr>
      </w:pPr>
      <w:r>
        <w:rPr>
          <w:rFonts w:asciiTheme="minorHAnsi" w:hAnsiTheme="minorHAnsi" w:cstheme="minorHAnsi"/>
          <w:b/>
          <w:bCs/>
          <w:sz w:val="28"/>
          <w:szCs w:val="28"/>
        </w:rPr>
        <w:t xml:space="preserve">SPECIAL CALLED MEETING, </w:t>
      </w:r>
      <w:r w:rsidR="00FD2CCB">
        <w:rPr>
          <w:rFonts w:asciiTheme="minorHAnsi" w:hAnsiTheme="minorHAnsi" w:cstheme="minorHAnsi"/>
          <w:b/>
          <w:bCs/>
          <w:sz w:val="28"/>
          <w:szCs w:val="28"/>
        </w:rPr>
        <w:t>September 13</w:t>
      </w:r>
      <w:r w:rsidR="00287CA7">
        <w:rPr>
          <w:rFonts w:asciiTheme="minorHAnsi" w:hAnsiTheme="minorHAnsi" w:cstheme="minorHAnsi"/>
          <w:b/>
          <w:bCs/>
          <w:sz w:val="28"/>
          <w:szCs w:val="28"/>
        </w:rPr>
        <w:t>, 2022</w:t>
      </w:r>
    </w:p>
    <w:p w14:paraId="34BCB445" w14:textId="465C9880" w:rsidR="00AA010C" w:rsidRDefault="00AA010C" w:rsidP="00AA010C">
      <w:pPr>
        <w:jc w:val="center"/>
        <w:rPr>
          <w:rFonts w:asciiTheme="minorHAnsi" w:hAnsiTheme="minorHAnsi" w:cstheme="minorHAnsi"/>
          <w:b/>
          <w:bCs/>
          <w:sz w:val="28"/>
          <w:szCs w:val="28"/>
        </w:rPr>
      </w:pPr>
    </w:p>
    <w:p w14:paraId="695353BE" w14:textId="3CC099C8" w:rsidR="00AA010C" w:rsidRDefault="00AA010C" w:rsidP="00AA010C">
      <w:pPr>
        <w:jc w:val="center"/>
        <w:rPr>
          <w:rFonts w:asciiTheme="minorHAnsi" w:hAnsiTheme="minorHAnsi" w:cstheme="minorHAnsi"/>
          <w:b/>
          <w:bCs/>
          <w:sz w:val="28"/>
          <w:szCs w:val="28"/>
        </w:rPr>
      </w:pPr>
    </w:p>
    <w:p w14:paraId="43D86DDD" w14:textId="1D552CF2" w:rsidR="00AA010C" w:rsidRPr="008B2B57" w:rsidRDefault="00AA010C" w:rsidP="00AA010C">
      <w:pPr>
        <w:rPr>
          <w:rFonts w:ascii="Bookman Old Style" w:hAnsi="Bookman Old Style" w:cstheme="minorHAnsi"/>
          <w:sz w:val="24"/>
          <w:szCs w:val="24"/>
        </w:rPr>
      </w:pPr>
      <w:r w:rsidRPr="008B2B57">
        <w:rPr>
          <w:rFonts w:ascii="Bookman Old Style" w:hAnsi="Bookman Old Style" w:cstheme="minorHAnsi"/>
          <w:sz w:val="24"/>
          <w:szCs w:val="24"/>
        </w:rPr>
        <w:t>Chair</w:t>
      </w:r>
      <w:r w:rsidR="00224E81">
        <w:rPr>
          <w:rFonts w:ascii="Bookman Old Style" w:hAnsi="Bookman Old Style" w:cstheme="minorHAnsi"/>
          <w:sz w:val="24"/>
          <w:szCs w:val="24"/>
        </w:rPr>
        <w:t xml:space="preserve"> Commissioner </w:t>
      </w:r>
      <w:r w:rsidRPr="008B2B57">
        <w:rPr>
          <w:rFonts w:ascii="Bookman Old Style" w:hAnsi="Bookman Old Style" w:cstheme="minorHAnsi"/>
          <w:sz w:val="24"/>
          <w:szCs w:val="24"/>
        </w:rPr>
        <w:t xml:space="preserve"> Wendy Jacobs called the Durham County Board of Social Services special called meeting to order on </w:t>
      </w:r>
      <w:r w:rsidR="00FD2CCB">
        <w:rPr>
          <w:rFonts w:ascii="Bookman Old Style" w:hAnsi="Bookman Old Style" w:cstheme="minorHAnsi"/>
          <w:sz w:val="24"/>
          <w:szCs w:val="24"/>
        </w:rPr>
        <w:t>September 13</w:t>
      </w:r>
      <w:r w:rsidRPr="008B2B57">
        <w:rPr>
          <w:rFonts w:ascii="Bookman Old Style" w:hAnsi="Bookman Old Style" w:cstheme="minorHAnsi"/>
          <w:sz w:val="24"/>
          <w:szCs w:val="24"/>
        </w:rPr>
        <w:t xml:space="preserve">, 2022, at </w:t>
      </w:r>
      <w:r w:rsidR="00FD2CCB">
        <w:rPr>
          <w:rFonts w:ascii="Bookman Old Style" w:hAnsi="Bookman Old Style" w:cstheme="minorHAnsi"/>
          <w:sz w:val="24"/>
          <w:szCs w:val="24"/>
        </w:rPr>
        <w:t>9:05am</w:t>
      </w:r>
      <w:r w:rsidRPr="008B2B57">
        <w:rPr>
          <w:rFonts w:ascii="Bookman Old Style" w:hAnsi="Bookman Old Style" w:cstheme="minorHAnsi"/>
          <w:sz w:val="24"/>
          <w:szCs w:val="24"/>
        </w:rPr>
        <w:t xml:space="preserve">. Board members present </w:t>
      </w:r>
      <w:r w:rsidR="00DA0BDC" w:rsidRPr="008B2B57">
        <w:rPr>
          <w:rFonts w:ascii="Bookman Old Style" w:hAnsi="Bookman Old Style" w:cstheme="minorHAnsi"/>
          <w:sz w:val="24"/>
          <w:szCs w:val="24"/>
        </w:rPr>
        <w:t>were</w:t>
      </w:r>
      <w:r w:rsidRPr="008B2B57">
        <w:rPr>
          <w:rFonts w:ascii="Bookman Old Style" w:hAnsi="Bookman Old Style" w:cstheme="minorHAnsi"/>
          <w:sz w:val="24"/>
          <w:szCs w:val="24"/>
        </w:rPr>
        <w:t xml:space="preserve">  </w:t>
      </w:r>
      <w:r w:rsidR="00FD2CCB">
        <w:rPr>
          <w:rFonts w:ascii="Bookman Old Style" w:hAnsi="Bookman Old Style" w:cstheme="minorHAnsi"/>
          <w:sz w:val="24"/>
          <w:szCs w:val="24"/>
        </w:rPr>
        <w:t xml:space="preserve">Chair  Commissioner </w:t>
      </w:r>
      <w:r w:rsidRPr="008B2B57">
        <w:rPr>
          <w:rFonts w:ascii="Bookman Old Style" w:hAnsi="Bookman Old Style" w:cstheme="minorHAnsi"/>
          <w:sz w:val="24"/>
          <w:szCs w:val="24"/>
        </w:rPr>
        <w:t>Wendy Jacobs, Jan</w:t>
      </w:r>
      <w:r w:rsidR="00FD2CCB">
        <w:rPr>
          <w:rFonts w:ascii="Bookman Old Style" w:hAnsi="Bookman Old Style" w:cstheme="minorHAnsi"/>
          <w:sz w:val="24"/>
          <w:szCs w:val="24"/>
        </w:rPr>
        <w:t>ice</w:t>
      </w:r>
      <w:r w:rsidRPr="008B2B57">
        <w:rPr>
          <w:rFonts w:ascii="Bookman Old Style" w:hAnsi="Bookman Old Style" w:cstheme="minorHAnsi"/>
          <w:sz w:val="24"/>
          <w:szCs w:val="24"/>
        </w:rPr>
        <w:t xml:space="preserve"> </w:t>
      </w:r>
      <w:r w:rsidR="00FD2CCB">
        <w:rPr>
          <w:rFonts w:ascii="Bookman Old Style" w:hAnsi="Bookman Old Style" w:cstheme="minorHAnsi"/>
          <w:sz w:val="24"/>
          <w:szCs w:val="24"/>
        </w:rPr>
        <w:t>P.</w:t>
      </w:r>
      <w:r w:rsidR="004505AF">
        <w:rPr>
          <w:rFonts w:ascii="Bookman Old Style" w:hAnsi="Bookman Old Style" w:cstheme="minorHAnsi"/>
          <w:sz w:val="24"/>
          <w:szCs w:val="24"/>
        </w:rPr>
        <w:t xml:space="preserve"> </w:t>
      </w:r>
      <w:r w:rsidRPr="008B2B57">
        <w:rPr>
          <w:rFonts w:ascii="Bookman Old Style" w:hAnsi="Bookman Old Style" w:cstheme="minorHAnsi"/>
          <w:sz w:val="24"/>
          <w:szCs w:val="24"/>
        </w:rPr>
        <w:t xml:space="preserve">Paul, </w:t>
      </w:r>
      <w:r w:rsidR="00FD2CCB">
        <w:rPr>
          <w:rFonts w:ascii="Bookman Old Style" w:hAnsi="Bookman Old Style" w:cstheme="minorHAnsi"/>
          <w:sz w:val="24"/>
          <w:szCs w:val="24"/>
        </w:rPr>
        <w:t xml:space="preserve">Vice Chair </w:t>
      </w:r>
      <w:r w:rsidRPr="008B2B57">
        <w:rPr>
          <w:rFonts w:ascii="Bookman Old Style" w:hAnsi="Bookman Old Style" w:cstheme="minorHAnsi"/>
          <w:sz w:val="24"/>
          <w:szCs w:val="24"/>
        </w:rPr>
        <w:t>Dr. Monique Holsey-Hyman, and Jacqueline Beatty</w:t>
      </w:r>
      <w:r w:rsidR="0054067D" w:rsidRPr="008B2B57">
        <w:rPr>
          <w:rFonts w:ascii="Bookman Old Style" w:hAnsi="Bookman Old Style" w:cstheme="minorHAnsi"/>
          <w:sz w:val="24"/>
          <w:szCs w:val="24"/>
        </w:rPr>
        <w:t>-Smith</w:t>
      </w:r>
      <w:r w:rsidR="004505AF">
        <w:rPr>
          <w:rFonts w:ascii="Bookman Old Style" w:hAnsi="Bookman Old Style" w:cstheme="minorHAnsi"/>
          <w:sz w:val="24"/>
          <w:szCs w:val="24"/>
        </w:rPr>
        <w:t>.</w:t>
      </w:r>
      <w:r w:rsidR="00E8312C" w:rsidRPr="008B2B57">
        <w:rPr>
          <w:rFonts w:ascii="Bookman Old Style" w:hAnsi="Bookman Old Style" w:cstheme="minorHAnsi"/>
          <w:sz w:val="24"/>
          <w:szCs w:val="24"/>
        </w:rPr>
        <w:t xml:space="preserve"> </w:t>
      </w:r>
      <w:r w:rsidR="00C51EF4" w:rsidRPr="008B2B57">
        <w:rPr>
          <w:rFonts w:ascii="Bookman Old Style" w:hAnsi="Bookman Old Style" w:cstheme="minorHAnsi"/>
          <w:sz w:val="24"/>
          <w:szCs w:val="24"/>
        </w:rPr>
        <w:t xml:space="preserve">  Deputy Director Catherine Williamson-Hardy, </w:t>
      </w:r>
      <w:r w:rsidR="00FD2CCB">
        <w:rPr>
          <w:rFonts w:ascii="Bookman Old Style" w:hAnsi="Bookman Old Style" w:cstheme="minorHAnsi"/>
          <w:sz w:val="24"/>
          <w:szCs w:val="24"/>
        </w:rPr>
        <w:t>James Hart, Human Resource Analyst</w:t>
      </w:r>
      <w:r w:rsidR="00C51EF4" w:rsidRPr="008B2B57">
        <w:rPr>
          <w:rFonts w:ascii="Bookman Old Style" w:hAnsi="Bookman Old Style" w:cstheme="minorHAnsi"/>
          <w:sz w:val="24"/>
          <w:szCs w:val="24"/>
        </w:rPr>
        <w:t xml:space="preserve"> and Montrella R. Springfield.</w:t>
      </w:r>
    </w:p>
    <w:p w14:paraId="7ECEA58F" w14:textId="58B252DD" w:rsidR="00E8312C" w:rsidRPr="008B2B57" w:rsidRDefault="00E8312C" w:rsidP="00AA010C">
      <w:pPr>
        <w:rPr>
          <w:rFonts w:ascii="Bookman Old Style" w:hAnsi="Bookman Old Style" w:cstheme="minorHAnsi"/>
          <w:sz w:val="24"/>
          <w:szCs w:val="24"/>
        </w:rPr>
      </w:pPr>
    </w:p>
    <w:p w14:paraId="4C7AD296" w14:textId="77777777" w:rsidR="00224E81" w:rsidRDefault="00E8312C" w:rsidP="00AB2C60">
      <w:pPr>
        <w:rPr>
          <w:rFonts w:ascii="Bookman Old Style" w:hAnsi="Bookman Old Style" w:cstheme="minorHAnsi"/>
          <w:sz w:val="24"/>
          <w:szCs w:val="24"/>
        </w:rPr>
      </w:pPr>
      <w:r w:rsidRPr="008B2B57">
        <w:rPr>
          <w:rFonts w:ascii="Bookman Old Style" w:hAnsi="Bookman Old Style" w:cstheme="minorHAnsi"/>
          <w:sz w:val="24"/>
          <w:szCs w:val="24"/>
        </w:rPr>
        <w:t xml:space="preserve">The special meeting proposed agenda was approved by </w:t>
      </w:r>
      <w:r w:rsidR="004505AF">
        <w:rPr>
          <w:rFonts w:ascii="Bookman Old Style" w:hAnsi="Bookman Old Style" w:cstheme="minorHAnsi"/>
          <w:sz w:val="24"/>
          <w:szCs w:val="24"/>
        </w:rPr>
        <w:t xml:space="preserve"> unanimous voted from the DSS Board.</w:t>
      </w:r>
    </w:p>
    <w:p w14:paraId="1FE251E5" w14:textId="77777777" w:rsidR="00224E81" w:rsidRDefault="00224E81" w:rsidP="00AB2C60">
      <w:pPr>
        <w:rPr>
          <w:rFonts w:ascii="Bookman Old Style" w:hAnsi="Bookman Old Style" w:cstheme="minorHAnsi"/>
          <w:sz w:val="24"/>
          <w:szCs w:val="24"/>
        </w:rPr>
      </w:pPr>
    </w:p>
    <w:p w14:paraId="269CC4EE" w14:textId="218A1151" w:rsidR="00AB2C60" w:rsidRDefault="008B2B57" w:rsidP="00AB2C60">
      <w:pPr>
        <w:rPr>
          <w:rFonts w:ascii="Bookman Old Style" w:hAnsi="Bookman Old Style" w:cstheme="minorHAnsi"/>
          <w:sz w:val="24"/>
          <w:szCs w:val="24"/>
        </w:rPr>
      </w:pPr>
      <w:r w:rsidRPr="008B2B57">
        <w:rPr>
          <w:rFonts w:ascii="Bookman Old Style" w:hAnsi="Bookman Old Style" w:cstheme="minorHAnsi"/>
          <w:sz w:val="24"/>
          <w:szCs w:val="24"/>
        </w:rPr>
        <w:t>Chair Commissioner Wendy Jacobs read the statute.</w:t>
      </w:r>
      <w:r w:rsidR="00E8312C" w:rsidRPr="008B2B57">
        <w:rPr>
          <w:rFonts w:ascii="Bookman Old Style" w:hAnsi="Bookman Old Style" w:cstheme="minorHAnsi"/>
          <w:sz w:val="24"/>
          <w:szCs w:val="24"/>
        </w:rPr>
        <w:t xml:space="preserve"> </w:t>
      </w:r>
      <w:r w:rsidR="00463143" w:rsidRPr="008B2B57">
        <w:rPr>
          <w:rFonts w:ascii="Bookman Old Style" w:hAnsi="Bookman Old Style" w:cstheme="minorHAnsi"/>
          <w:sz w:val="24"/>
          <w:szCs w:val="24"/>
        </w:rPr>
        <w:t>NCGS § 143-318.11 (a) (6)</w:t>
      </w:r>
      <w:r w:rsidR="00AB2C60">
        <w:rPr>
          <w:rFonts w:ascii="Bookman Old Style" w:hAnsi="Bookman Old Style" w:cstheme="minorHAnsi"/>
          <w:sz w:val="24"/>
          <w:szCs w:val="24"/>
        </w:rPr>
        <w:t xml:space="preserve">   </w:t>
      </w:r>
      <w:r w:rsidRPr="008B2B57">
        <w:rPr>
          <w:rFonts w:ascii="Bookman Old Style" w:eastAsiaTheme="minorHAnsi" w:hAnsi="Bookman Old Style"/>
          <w:color w:val="000000"/>
          <w:sz w:val="24"/>
          <w:szCs w:val="24"/>
        </w:rPr>
        <w:t>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 General personnel policy issues may not be considered in a closed session. A public body may not consider the qualifications, competence, performance, character, fitness, appointment, or removal of a member of the public body or another body and may not consider or fill a vacancy among its own membership except in an open meeting. Final action making an appointment or discharge or removal by a public body having final authority for the appointment or discharge or removal shall be taken in an open meeting.</w:t>
      </w:r>
    </w:p>
    <w:p w14:paraId="0641ACD6" w14:textId="77777777" w:rsidR="00AB2C60" w:rsidRPr="008B2B57" w:rsidRDefault="00AB2C60" w:rsidP="00AB2C60">
      <w:pPr>
        <w:rPr>
          <w:rFonts w:ascii="Bookman Old Style" w:hAnsi="Bookman Old Style" w:cstheme="minorHAnsi"/>
          <w:sz w:val="24"/>
          <w:szCs w:val="24"/>
        </w:rPr>
      </w:pPr>
    </w:p>
    <w:p w14:paraId="4C21C220" w14:textId="48C7271E" w:rsidR="00E8312C" w:rsidRPr="008B2B57" w:rsidRDefault="008B2B57" w:rsidP="00463143">
      <w:pPr>
        <w:rPr>
          <w:rFonts w:ascii="Bookman Old Style" w:hAnsi="Bookman Old Style" w:cstheme="minorHAnsi"/>
          <w:sz w:val="24"/>
          <w:szCs w:val="24"/>
        </w:rPr>
      </w:pPr>
      <w:r w:rsidRPr="008B2B57">
        <w:rPr>
          <w:rFonts w:ascii="Bookman Old Style" w:hAnsi="Bookman Old Style" w:cstheme="minorHAnsi"/>
          <w:sz w:val="24"/>
          <w:szCs w:val="24"/>
        </w:rPr>
        <w:t xml:space="preserve">Board member </w:t>
      </w:r>
      <w:r w:rsidR="00FD2CCB">
        <w:rPr>
          <w:rFonts w:ascii="Bookman Old Style" w:hAnsi="Bookman Old Style" w:cstheme="minorHAnsi"/>
          <w:sz w:val="24"/>
          <w:szCs w:val="24"/>
        </w:rPr>
        <w:t>Janice P. Paul</w:t>
      </w:r>
      <w:r w:rsidRPr="008B2B57">
        <w:rPr>
          <w:rFonts w:ascii="Bookman Old Style" w:hAnsi="Bookman Old Style" w:cstheme="minorHAnsi"/>
          <w:sz w:val="24"/>
          <w:szCs w:val="24"/>
        </w:rPr>
        <w:t xml:space="preserve"> motioned for the board to go into closed session under NCGS § 143-318.11 (a) (6). </w:t>
      </w:r>
      <w:r w:rsidR="00C8783F" w:rsidRPr="008B2B57">
        <w:rPr>
          <w:rFonts w:ascii="Bookman Old Style" w:hAnsi="Bookman Old Style" w:cstheme="minorHAnsi"/>
          <w:sz w:val="24"/>
          <w:szCs w:val="24"/>
        </w:rPr>
        <w:t>Board member Jacqueline Beatty-Smith</w:t>
      </w:r>
      <w:r w:rsidR="00413B33" w:rsidRPr="008B2B57">
        <w:rPr>
          <w:rFonts w:ascii="Bookman Old Style" w:hAnsi="Bookman Old Style" w:cstheme="minorHAnsi"/>
          <w:sz w:val="24"/>
          <w:szCs w:val="24"/>
        </w:rPr>
        <w:t xml:space="preserve"> seconded, and the board voted unanimously to </w:t>
      </w:r>
      <w:r w:rsidR="00224E81">
        <w:rPr>
          <w:rFonts w:ascii="Bookman Old Style" w:hAnsi="Bookman Old Style" w:cstheme="minorHAnsi"/>
          <w:sz w:val="24"/>
          <w:szCs w:val="24"/>
        </w:rPr>
        <w:t>move</w:t>
      </w:r>
      <w:r w:rsidR="00224E81" w:rsidRPr="008B2B57">
        <w:rPr>
          <w:rFonts w:ascii="Bookman Old Style" w:hAnsi="Bookman Old Style" w:cstheme="minorHAnsi"/>
          <w:sz w:val="24"/>
          <w:szCs w:val="24"/>
        </w:rPr>
        <w:t xml:space="preserve"> </w:t>
      </w:r>
      <w:r w:rsidR="00413B33" w:rsidRPr="008B2B57">
        <w:rPr>
          <w:rFonts w:ascii="Bookman Old Style" w:hAnsi="Bookman Old Style" w:cstheme="minorHAnsi"/>
          <w:sz w:val="24"/>
          <w:szCs w:val="24"/>
        </w:rPr>
        <w:t>into closed session.</w:t>
      </w:r>
    </w:p>
    <w:p w14:paraId="4934704A" w14:textId="5A4DC590" w:rsidR="00413B33" w:rsidRDefault="00413B33" w:rsidP="00463143">
      <w:pPr>
        <w:rPr>
          <w:rFonts w:ascii="Bookman Old Style" w:hAnsi="Bookman Old Style" w:cstheme="minorHAnsi"/>
          <w:sz w:val="24"/>
          <w:szCs w:val="24"/>
        </w:rPr>
      </w:pPr>
    </w:p>
    <w:p w14:paraId="74A11E78" w14:textId="77777777" w:rsidR="00AB2C60" w:rsidRPr="008B2B57" w:rsidRDefault="00AB2C60" w:rsidP="00463143">
      <w:pPr>
        <w:rPr>
          <w:rFonts w:ascii="Bookman Old Style" w:hAnsi="Bookman Old Style" w:cstheme="minorHAnsi"/>
          <w:sz w:val="24"/>
          <w:szCs w:val="24"/>
        </w:rPr>
      </w:pPr>
    </w:p>
    <w:p w14:paraId="4239C0AA" w14:textId="3CA10091" w:rsidR="00413B33" w:rsidRPr="008B2B57" w:rsidRDefault="00413B33" w:rsidP="00463143">
      <w:pPr>
        <w:rPr>
          <w:rFonts w:ascii="Bookman Old Style" w:hAnsi="Bookman Old Style" w:cstheme="minorHAnsi"/>
          <w:sz w:val="24"/>
          <w:szCs w:val="24"/>
        </w:rPr>
      </w:pPr>
    </w:p>
    <w:p w14:paraId="159ACAD3" w14:textId="27737DE7" w:rsidR="009553A5" w:rsidRPr="00AB2C60" w:rsidRDefault="00FD2CCB" w:rsidP="00463143">
      <w:pPr>
        <w:rPr>
          <w:rFonts w:ascii="Bookman Old Style" w:hAnsi="Bookman Old Style" w:cstheme="minorHAnsi"/>
          <w:sz w:val="24"/>
          <w:szCs w:val="24"/>
        </w:rPr>
      </w:pPr>
      <w:r>
        <w:rPr>
          <w:rFonts w:ascii="Bookman Old Style" w:hAnsi="Bookman Old Style" w:cstheme="minorHAnsi"/>
          <w:sz w:val="24"/>
          <w:szCs w:val="24"/>
        </w:rPr>
        <w:t>The DSS Board returned to open session.  No action taken.</w:t>
      </w:r>
    </w:p>
    <w:p w14:paraId="4167CEB7" w14:textId="46722084" w:rsidR="00DE042F" w:rsidRPr="00AB2C60" w:rsidRDefault="00DE042F" w:rsidP="00463143">
      <w:pPr>
        <w:rPr>
          <w:rFonts w:ascii="Bookman Old Style" w:hAnsi="Bookman Old Style" w:cstheme="minorHAnsi"/>
          <w:sz w:val="24"/>
          <w:szCs w:val="24"/>
        </w:rPr>
      </w:pPr>
    </w:p>
    <w:p w14:paraId="23564039" w14:textId="4C861F0E" w:rsidR="00DE042F" w:rsidRPr="00AB2C60" w:rsidRDefault="00DE042F" w:rsidP="00463143">
      <w:pPr>
        <w:rPr>
          <w:rFonts w:ascii="Bookman Old Style" w:hAnsi="Bookman Old Style" w:cstheme="minorHAnsi"/>
          <w:sz w:val="24"/>
          <w:szCs w:val="24"/>
        </w:rPr>
      </w:pPr>
      <w:r w:rsidRPr="00AB2C60">
        <w:rPr>
          <w:rFonts w:ascii="Bookman Old Style" w:hAnsi="Bookman Old Style" w:cstheme="minorHAnsi"/>
          <w:sz w:val="24"/>
          <w:szCs w:val="24"/>
        </w:rPr>
        <w:lastRenderedPageBreak/>
        <w:t xml:space="preserve">Open Session: </w:t>
      </w:r>
    </w:p>
    <w:p w14:paraId="021366E3" w14:textId="77777777" w:rsidR="009553A5" w:rsidRPr="00AB2C60" w:rsidRDefault="009553A5" w:rsidP="00463143">
      <w:pPr>
        <w:rPr>
          <w:rFonts w:ascii="Bookman Old Style" w:hAnsi="Bookman Old Style" w:cstheme="minorHAnsi"/>
          <w:sz w:val="24"/>
          <w:szCs w:val="24"/>
        </w:rPr>
      </w:pPr>
    </w:p>
    <w:p w14:paraId="6F9416F3" w14:textId="7FE51905" w:rsidR="00527708" w:rsidRDefault="00AB2C60" w:rsidP="00463143">
      <w:pPr>
        <w:rPr>
          <w:rFonts w:ascii="Bookman Old Style" w:hAnsi="Bookman Old Style" w:cstheme="minorHAnsi"/>
          <w:sz w:val="24"/>
          <w:szCs w:val="24"/>
        </w:rPr>
      </w:pPr>
      <w:r w:rsidRPr="00AB2C60">
        <w:rPr>
          <w:rFonts w:ascii="Bookman Old Style" w:hAnsi="Bookman Old Style" w:cstheme="minorHAnsi"/>
          <w:sz w:val="24"/>
          <w:szCs w:val="24"/>
        </w:rPr>
        <w:t xml:space="preserve">The </w:t>
      </w:r>
      <w:r w:rsidR="009553A5" w:rsidRPr="00AB2C60">
        <w:rPr>
          <w:rFonts w:ascii="Bookman Old Style" w:hAnsi="Bookman Old Style" w:cstheme="minorHAnsi"/>
          <w:sz w:val="24"/>
          <w:szCs w:val="24"/>
        </w:rPr>
        <w:t xml:space="preserve"> meeting </w:t>
      </w:r>
      <w:r w:rsidRPr="00AB2C60">
        <w:rPr>
          <w:rFonts w:ascii="Bookman Old Style" w:hAnsi="Bookman Old Style" w:cstheme="minorHAnsi"/>
          <w:sz w:val="24"/>
          <w:szCs w:val="24"/>
        </w:rPr>
        <w:t>adjourned with</w:t>
      </w:r>
      <w:r w:rsidR="009553A5" w:rsidRPr="00AB2C60">
        <w:rPr>
          <w:rFonts w:ascii="Bookman Old Style" w:hAnsi="Bookman Old Style" w:cstheme="minorHAnsi"/>
          <w:sz w:val="24"/>
          <w:szCs w:val="24"/>
        </w:rPr>
        <w:t xml:space="preserve"> unanimously</w:t>
      </w:r>
      <w:r w:rsidRPr="00AB2C60">
        <w:rPr>
          <w:rFonts w:ascii="Bookman Old Style" w:hAnsi="Bookman Old Style" w:cstheme="minorHAnsi"/>
          <w:sz w:val="24"/>
          <w:szCs w:val="24"/>
        </w:rPr>
        <w:t xml:space="preserve"> vote by the DSS Board</w:t>
      </w:r>
      <w:r w:rsidR="009553A5" w:rsidRPr="00AB2C60">
        <w:rPr>
          <w:rFonts w:ascii="Bookman Old Style" w:hAnsi="Bookman Old Style" w:cstheme="minorHAnsi"/>
          <w:sz w:val="24"/>
          <w:szCs w:val="24"/>
        </w:rPr>
        <w:t xml:space="preserve">. </w:t>
      </w:r>
      <w:r w:rsidR="00527708" w:rsidRPr="00AB2C60">
        <w:rPr>
          <w:rFonts w:ascii="Bookman Old Style" w:hAnsi="Bookman Old Style" w:cstheme="minorHAnsi"/>
          <w:sz w:val="24"/>
          <w:szCs w:val="24"/>
        </w:rPr>
        <w:t xml:space="preserve"> </w:t>
      </w:r>
    </w:p>
    <w:p w14:paraId="12FDCD28" w14:textId="2DB42038" w:rsidR="00224E81" w:rsidRDefault="00224E81" w:rsidP="00463143">
      <w:pPr>
        <w:rPr>
          <w:rFonts w:ascii="Bookman Old Style" w:hAnsi="Bookman Old Style" w:cstheme="minorHAnsi"/>
          <w:sz w:val="24"/>
          <w:szCs w:val="24"/>
        </w:rPr>
      </w:pPr>
    </w:p>
    <w:p w14:paraId="7244D005" w14:textId="77777777" w:rsidR="00224E81" w:rsidRPr="00AB2C60" w:rsidRDefault="00224E81" w:rsidP="00463143">
      <w:pPr>
        <w:rPr>
          <w:rFonts w:ascii="Bookman Old Style" w:hAnsi="Bookman Old Style" w:cstheme="minorHAnsi"/>
          <w:sz w:val="24"/>
          <w:szCs w:val="24"/>
        </w:rPr>
      </w:pPr>
    </w:p>
    <w:p w14:paraId="54ED3B30" w14:textId="77777777" w:rsidR="00224E81" w:rsidRPr="007C24E7" w:rsidRDefault="00224E81" w:rsidP="00224E81">
      <w:pPr>
        <w:tabs>
          <w:tab w:val="left" w:pos="5156"/>
        </w:tabs>
        <w:rPr>
          <w:rFonts w:ascii="Bookman Old Style" w:hAnsi="Bookman Old Style" w:cs="Courier New"/>
          <w:sz w:val="24"/>
          <w:szCs w:val="24"/>
        </w:rPr>
      </w:pPr>
      <w:r w:rsidRPr="007C24E7">
        <w:rPr>
          <w:rFonts w:ascii="Bookman Old Style" w:hAnsi="Bookman Old Style" w:cs="Courier New"/>
          <w:sz w:val="24"/>
          <w:szCs w:val="24"/>
        </w:rPr>
        <w:t>Respectfully submitted</w:t>
      </w:r>
    </w:p>
    <w:p w14:paraId="2C048584" w14:textId="77777777" w:rsidR="00224E81" w:rsidRPr="007C24E7" w:rsidRDefault="00224E81" w:rsidP="00224E81">
      <w:pPr>
        <w:tabs>
          <w:tab w:val="left" w:pos="5156"/>
        </w:tabs>
        <w:rPr>
          <w:rFonts w:ascii="Bookman Old Style" w:hAnsi="Bookman Old Style" w:cs="Courier New"/>
          <w:sz w:val="24"/>
          <w:szCs w:val="24"/>
        </w:rPr>
      </w:pPr>
    </w:p>
    <w:p w14:paraId="4482F411" w14:textId="77777777" w:rsidR="00224E81" w:rsidRPr="007C24E7" w:rsidRDefault="00224E81" w:rsidP="00224E81">
      <w:pPr>
        <w:tabs>
          <w:tab w:val="left" w:pos="5156"/>
        </w:tabs>
        <w:rPr>
          <w:rFonts w:ascii="Bookman Old Style" w:hAnsi="Bookman Old Style" w:cs="Courier New"/>
          <w:sz w:val="24"/>
          <w:szCs w:val="24"/>
        </w:rPr>
      </w:pPr>
      <w:r w:rsidRPr="007C24E7">
        <w:rPr>
          <w:rFonts w:ascii="Bookman Old Style" w:hAnsi="Bookman Old Style" w:cs="Courier New"/>
          <w:sz w:val="24"/>
          <w:szCs w:val="24"/>
        </w:rPr>
        <w:t>__________________________________________  _____________________</w:t>
      </w:r>
    </w:p>
    <w:p w14:paraId="6EDA0538" w14:textId="77777777" w:rsidR="00224E81" w:rsidRPr="007C24E7" w:rsidRDefault="00224E81" w:rsidP="00224E81">
      <w:pPr>
        <w:tabs>
          <w:tab w:val="left" w:pos="5156"/>
        </w:tabs>
        <w:rPr>
          <w:rFonts w:ascii="Bookman Old Style" w:hAnsi="Bookman Old Style" w:cs="Courier New"/>
          <w:sz w:val="24"/>
          <w:szCs w:val="24"/>
        </w:rPr>
      </w:pPr>
      <w:r w:rsidRPr="007C24E7">
        <w:rPr>
          <w:rFonts w:ascii="Bookman Old Style" w:hAnsi="Bookman Old Style" w:cs="Courier New"/>
          <w:sz w:val="24"/>
          <w:szCs w:val="24"/>
        </w:rPr>
        <w:t>Chairperson</w:t>
      </w:r>
      <w:r w:rsidRPr="007C24E7">
        <w:rPr>
          <w:rFonts w:ascii="Bookman Old Style" w:hAnsi="Bookman Old Style" w:cs="Courier New"/>
          <w:sz w:val="24"/>
          <w:szCs w:val="24"/>
        </w:rPr>
        <w:tab/>
      </w:r>
      <w:r w:rsidRPr="007C24E7">
        <w:rPr>
          <w:rFonts w:ascii="Bookman Old Style" w:hAnsi="Bookman Old Style" w:cs="Courier New"/>
          <w:sz w:val="24"/>
          <w:szCs w:val="24"/>
        </w:rPr>
        <w:tab/>
      </w:r>
      <w:r w:rsidRPr="007C24E7">
        <w:rPr>
          <w:rFonts w:ascii="Bookman Old Style" w:hAnsi="Bookman Old Style" w:cs="Courier New"/>
          <w:sz w:val="24"/>
          <w:szCs w:val="24"/>
        </w:rPr>
        <w:tab/>
        <w:t>Date</w:t>
      </w:r>
    </w:p>
    <w:p w14:paraId="3D071567" w14:textId="77777777" w:rsidR="00224E81" w:rsidRPr="007C24E7" w:rsidRDefault="00224E81" w:rsidP="00224E81">
      <w:pPr>
        <w:tabs>
          <w:tab w:val="left" w:pos="5156"/>
        </w:tabs>
        <w:rPr>
          <w:rFonts w:ascii="Bookman Old Style" w:hAnsi="Bookman Old Style" w:cs="Courier New"/>
          <w:sz w:val="24"/>
          <w:szCs w:val="24"/>
        </w:rPr>
      </w:pPr>
    </w:p>
    <w:p w14:paraId="53CCE529" w14:textId="77777777" w:rsidR="00224E81" w:rsidRPr="007C24E7" w:rsidRDefault="00224E81" w:rsidP="00224E81">
      <w:pPr>
        <w:tabs>
          <w:tab w:val="left" w:pos="5156"/>
        </w:tabs>
        <w:rPr>
          <w:rFonts w:ascii="Bookman Old Style" w:hAnsi="Bookman Old Style" w:cs="Courier New"/>
          <w:sz w:val="24"/>
          <w:szCs w:val="24"/>
        </w:rPr>
      </w:pPr>
      <w:r w:rsidRPr="007C24E7">
        <w:rPr>
          <w:rFonts w:ascii="Bookman Old Style" w:hAnsi="Bookman Old Style" w:cs="Courier New"/>
          <w:sz w:val="24"/>
          <w:szCs w:val="24"/>
        </w:rPr>
        <w:t>__________________________________________   ____________________</w:t>
      </w:r>
    </w:p>
    <w:p w14:paraId="76804071" w14:textId="77777777" w:rsidR="00224E81" w:rsidRPr="007C24E7" w:rsidRDefault="00224E81" w:rsidP="00224E81">
      <w:pPr>
        <w:tabs>
          <w:tab w:val="left" w:pos="5156"/>
        </w:tabs>
        <w:rPr>
          <w:rFonts w:ascii="Bookman Old Style" w:hAnsi="Bookman Old Style"/>
          <w:sz w:val="24"/>
          <w:szCs w:val="24"/>
        </w:rPr>
      </w:pPr>
      <w:r w:rsidRPr="007C24E7">
        <w:rPr>
          <w:rFonts w:ascii="Bookman Old Style" w:hAnsi="Bookman Old Style" w:cs="Courier New"/>
          <w:sz w:val="24"/>
          <w:szCs w:val="24"/>
        </w:rPr>
        <w:t>Secretary to the Board</w:t>
      </w:r>
      <w:r w:rsidRPr="007C24E7">
        <w:rPr>
          <w:rFonts w:ascii="Bookman Old Style" w:hAnsi="Bookman Old Style" w:cs="Courier New"/>
          <w:sz w:val="24"/>
          <w:szCs w:val="24"/>
        </w:rPr>
        <w:tab/>
      </w:r>
      <w:r w:rsidRPr="007C24E7">
        <w:rPr>
          <w:rFonts w:ascii="Bookman Old Style" w:hAnsi="Bookman Old Style" w:cs="Courier New"/>
          <w:sz w:val="24"/>
          <w:szCs w:val="24"/>
        </w:rPr>
        <w:tab/>
      </w:r>
      <w:r w:rsidRPr="007C24E7">
        <w:rPr>
          <w:rFonts w:ascii="Bookman Old Style" w:hAnsi="Bookman Old Style" w:cs="Courier New"/>
          <w:sz w:val="24"/>
          <w:szCs w:val="24"/>
        </w:rPr>
        <w:tab/>
        <w:t>Date</w:t>
      </w:r>
    </w:p>
    <w:p w14:paraId="3D67E2CC" w14:textId="55749203" w:rsidR="00413B33" w:rsidRPr="00AB2C60" w:rsidRDefault="00413B33" w:rsidP="00463143">
      <w:pPr>
        <w:rPr>
          <w:rFonts w:ascii="Bookman Old Style" w:hAnsi="Bookman Old Style" w:cstheme="minorHAnsi"/>
          <w:sz w:val="24"/>
          <w:szCs w:val="24"/>
        </w:rPr>
      </w:pPr>
    </w:p>
    <w:p w14:paraId="74125820" w14:textId="77777777" w:rsidR="00413B33" w:rsidRPr="00AA010C" w:rsidRDefault="00413B33" w:rsidP="00463143">
      <w:pPr>
        <w:rPr>
          <w:rFonts w:asciiTheme="minorHAnsi" w:hAnsiTheme="minorHAnsi" w:cstheme="minorHAnsi"/>
          <w:sz w:val="24"/>
          <w:szCs w:val="24"/>
        </w:rPr>
      </w:pPr>
    </w:p>
    <w:sectPr w:rsidR="00413B33" w:rsidRPr="00AA010C"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2008" w14:textId="77777777" w:rsidR="00052C32" w:rsidRDefault="00052C32">
      <w:r>
        <w:separator/>
      </w:r>
    </w:p>
  </w:endnote>
  <w:endnote w:type="continuationSeparator" w:id="0">
    <w:p w14:paraId="181A8025" w14:textId="77777777" w:rsidR="00052C32" w:rsidRDefault="0005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2D03" w14:textId="77777777" w:rsidR="009811E1" w:rsidRDefault="00012F51" w:rsidP="00012F51">
    <w:pPr>
      <w:spacing w:after="280"/>
      <w:rPr>
        <w:rFonts w:ascii="inherit" w:hAnsi="inherit" w:cs="Calibri"/>
        <w:b/>
        <w:bCs/>
        <w:i/>
        <w:iCs/>
        <w:color w:val="000000"/>
        <w:sz w:val="12"/>
        <w:szCs w:val="12"/>
        <w:bdr w:val="none" w:sz="0" w:space="0" w:color="auto" w:frame="1"/>
        <w:shd w:val="clear" w:color="auto" w:fill="FFFFFF"/>
      </w:rPr>
    </w:pPr>
    <w:r w:rsidRPr="003E7466">
      <w:rPr>
        <w:rFonts w:ascii="inherit" w:hAnsi="inherit" w:cs="Calibri"/>
        <w:b/>
        <w:bCs/>
        <w:i/>
        <w:iCs/>
        <w:color w:val="000000"/>
        <w:sz w:val="16"/>
        <w:szCs w:val="16"/>
        <w:bdr w:val="none" w:sz="0" w:space="0" w:color="auto" w:frame="1"/>
        <w:shd w:val="clear" w:color="auto" w:fill="FFFFFF"/>
      </w:rPr>
      <w:t>HIPAA Confidentiality Notice:</w:t>
    </w:r>
    <w:r w:rsidRPr="003E7466">
      <w:rPr>
        <w:rFonts w:ascii="inherit" w:hAnsi="inherit" w:cs="Calibri"/>
        <w:i/>
        <w:iCs/>
        <w:color w:val="000000"/>
        <w:sz w:val="16"/>
        <w:szCs w:val="16"/>
        <w:bdr w:val="none" w:sz="0" w:space="0" w:color="auto" w:frame="1"/>
        <w:shd w:val="clear" w:color="auto" w:fill="FFFFFF"/>
      </w:rPr>
      <w:t xml:space="preserve">  This email and its attachments may contain privileged and confidential information and/or protected health information (PHI) by </w:t>
    </w:r>
    <w:r w:rsidRPr="009811E1">
      <w:rPr>
        <w:rFonts w:ascii="inherit" w:hAnsi="inherit" w:cs="Calibri"/>
        <w:i/>
        <w:iCs/>
        <w:color w:val="000000"/>
        <w:sz w:val="12"/>
        <w:szCs w:val="12"/>
        <w:bdr w:val="none" w:sz="0" w:space="0" w:color="auto" w:frame="1"/>
        <w:shd w:val="clear" w:color="auto" w:fill="FFFFFF"/>
      </w:rPr>
      <w:t>virtue of the Health Insurance Portability and Accountability Act of 1996 (HIPAA), intended solely for the use of individual or entity to which it is addressed.  If you are not the recipient, you are hereby notified that any review, dissemination, distribution, printing or copying of this email message and/or any attachments is strictly prohibited.  </w:t>
    </w:r>
    <w:r w:rsidRPr="009811E1">
      <w:rPr>
        <w:rFonts w:ascii="inherit" w:hAnsi="inherit" w:cs="Calibri"/>
        <w:b/>
        <w:bCs/>
        <w:i/>
        <w:iCs/>
        <w:color w:val="000000"/>
        <w:sz w:val="12"/>
        <w:szCs w:val="12"/>
        <w:bdr w:val="none" w:sz="0" w:space="0" w:color="auto" w:frame="1"/>
        <w:shd w:val="clear" w:color="auto" w:fill="FFFFFF"/>
      </w:rPr>
      <w:t>If you have received this transmission in error, please permanently delete this email and any attachments and notify the sender immediately by telephone.</w:t>
    </w:r>
  </w:p>
  <w:p w14:paraId="7C2D0CFF" w14:textId="2D5C387F" w:rsidR="00012F51" w:rsidRPr="009811E1" w:rsidRDefault="00012F51" w:rsidP="00012F51">
    <w:pPr>
      <w:spacing w:after="280"/>
      <w:rPr>
        <w:rFonts w:ascii="inherit" w:hAnsi="inherit" w:cs="Calibri"/>
        <w:b/>
        <w:bCs/>
        <w:i/>
        <w:iCs/>
        <w:color w:val="000000"/>
        <w:sz w:val="12"/>
        <w:szCs w:val="12"/>
        <w:bdr w:val="none" w:sz="0" w:space="0" w:color="auto" w:frame="1"/>
        <w:shd w:val="clear" w:color="auto" w:fill="FFFFFF"/>
      </w:rPr>
    </w:pPr>
    <w:r w:rsidRPr="009811E1">
      <w:rPr>
        <w:rFonts w:ascii="inherit" w:hAnsi="inherit" w:cs="Calibri"/>
        <w:b/>
        <w:bCs/>
        <w:i/>
        <w:iCs/>
        <w:color w:val="000000"/>
        <w:sz w:val="12"/>
        <w:szCs w:val="12"/>
        <w:bdr w:val="none" w:sz="0" w:space="0" w:color="auto" w:frame="1"/>
        <w:shd w:val="clear" w:color="auto" w:fill="FFFFFF"/>
      </w:rPr>
      <w:t>Aviso de confidencialidad HIPAA: Este correo electrónico y sus anexos pueden contener información privilegiada y confidencial y / o información de salud protegida (PHI) en virtud de la Ley de Portabilidad y Responsabilidad del Seguro Médico de 1996 (HIPAA), destinada únicamente al uso de una persona o entidad para a cuál se dirige. Si usted no es el destinatario, se le notifica que cualquier revisión, diseminación, distribución, impresión o copia de este mensaje de correo electrónico y / o cualquier archivo adjunto está estrictamente prohibido. Si ha recibido esta transmisión por error, elimine permanentemente este correo electrónico y cualquier archivo adjunto y notifique al remitente de inmediato por teléfono.</w:t>
    </w:r>
  </w:p>
  <w:p w14:paraId="6CE358CF" w14:textId="7EF39FD7" w:rsidR="00012F51" w:rsidRPr="009811E1" w:rsidRDefault="00012F51">
    <w:pPr>
      <w:pStyle w:val="Footer"/>
      <w:rPr>
        <w:sz w:val="12"/>
        <w:szCs w:val="12"/>
      </w:rPr>
    </w:pPr>
  </w:p>
  <w:p w14:paraId="0EEB0BB4" w14:textId="77777777" w:rsidR="0059437D" w:rsidRPr="00A11296" w:rsidRDefault="0059437D">
    <w:pPr>
      <w:pStyle w:val="Footer"/>
      <w:rPr>
        <w:rFonts w:ascii="Calibri" w:hAnsi="Calibri"/>
        <w:color w:val="548DD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99F8" w14:textId="77777777" w:rsidR="00052C32" w:rsidRDefault="00052C32">
      <w:r>
        <w:separator/>
      </w:r>
    </w:p>
  </w:footnote>
  <w:footnote w:type="continuationSeparator" w:id="0">
    <w:p w14:paraId="30B1CF0F" w14:textId="77777777" w:rsidR="00052C32" w:rsidRDefault="00052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5"/>
  </w:num>
  <w:num w:numId="6">
    <w:abstractNumId w:val="3"/>
  </w:num>
  <w:num w:numId="7">
    <w:abstractNumId w:val="4"/>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12F51"/>
    <w:rsid w:val="00017097"/>
    <w:rsid w:val="00036ACF"/>
    <w:rsid w:val="00037C10"/>
    <w:rsid w:val="00043666"/>
    <w:rsid w:val="0004415C"/>
    <w:rsid w:val="00050D92"/>
    <w:rsid w:val="00052967"/>
    <w:rsid w:val="00052C32"/>
    <w:rsid w:val="00053F62"/>
    <w:rsid w:val="0006193F"/>
    <w:rsid w:val="00064911"/>
    <w:rsid w:val="0007711A"/>
    <w:rsid w:val="000774D1"/>
    <w:rsid w:val="00080D70"/>
    <w:rsid w:val="000844E6"/>
    <w:rsid w:val="00084938"/>
    <w:rsid w:val="00085298"/>
    <w:rsid w:val="0008592B"/>
    <w:rsid w:val="00086F65"/>
    <w:rsid w:val="000930C5"/>
    <w:rsid w:val="00094634"/>
    <w:rsid w:val="00095911"/>
    <w:rsid w:val="000A04C1"/>
    <w:rsid w:val="000A4B90"/>
    <w:rsid w:val="000A5CE0"/>
    <w:rsid w:val="000A5DF4"/>
    <w:rsid w:val="000B1937"/>
    <w:rsid w:val="000B7E2A"/>
    <w:rsid w:val="000C1458"/>
    <w:rsid w:val="000C16F2"/>
    <w:rsid w:val="000C21CE"/>
    <w:rsid w:val="000E572D"/>
    <w:rsid w:val="000F0FF6"/>
    <w:rsid w:val="00103138"/>
    <w:rsid w:val="00104303"/>
    <w:rsid w:val="001055E9"/>
    <w:rsid w:val="001069D7"/>
    <w:rsid w:val="00111B5F"/>
    <w:rsid w:val="001205FA"/>
    <w:rsid w:val="00121B19"/>
    <w:rsid w:val="00123282"/>
    <w:rsid w:val="00141325"/>
    <w:rsid w:val="00141E04"/>
    <w:rsid w:val="001427EB"/>
    <w:rsid w:val="001468A0"/>
    <w:rsid w:val="00151FD3"/>
    <w:rsid w:val="001526F4"/>
    <w:rsid w:val="00152E3F"/>
    <w:rsid w:val="00156D97"/>
    <w:rsid w:val="001573DF"/>
    <w:rsid w:val="00163DA9"/>
    <w:rsid w:val="00164F48"/>
    <w:rsid w:val="00165BC3"/>
    <w:rsid w:val="001723D5"/>
    <w:rsid w:val="00173BCA"/>
    <w:rsid w:val="00176090"/>
    <w:rsid w:val="001843FB"/>
    <w:rsid w:val="001844AA"/>
    <w:rsid w:val="00186D04"/>
    <w:rsid w:val="00192BFF"/>
    <w:rsid w:val="001A3538"/>
    <w:rsid w:val="001B4EEC"/>
    <w:rsid w:val="001C33DE"/>
    <w:rsid w:val="001D3D80"/>
    <w:rsid w:val="001D40D8"/>
    <w:rsid w:val="001D5014"/>
    <w:rsid w:val="001D70F3"/>
    <w:rsid w:val="001D779D"/>
    <w:rsid w:val="001E07F5"/>
    <w:rsid w:val="001E0834"/>
    <w:rsid w:val="001E2CE5"/>
    <w:rsid w:val="001E582A"/>
    <w:rsid w:val="001F0B2A"/>
    <w:rsid w:val="001F1776"/>
    <w:rsid w:val="00201939"/>
    <w:rsid w:val="0020261A"/>
    <w:rsid w:val="00202BB0"/>
    <w:rsid w:val="00207EB4"/>
    <w:rsid w:val="00210619"/>
    <w:rsid w:val="00211034"/>
    <w:rsid w:val="00211E44"/>
    <w:rsid w:val="00214AB6"/>
    <w:rsid w:val="002152D0"/>
    <w:rsid w:val="00220994"/>
    <w:rsid w:val="0022147E"/>
    <w:rsid w:val="00221532"/>
    <w:rsid w:val="0022342A"/>
    <w:rsid w:val="00224E81"/>
    <w:rsid w:val="0022505F"/>
    <w:rsid w:val="00225BC6"/>
    <w:rsid w:val="0023248B"/>
    <w:rsid w:val="002408FC"/>
    <w:rsid w:val="00241704"/>
    <w:rsid w:val="002417BE"/>
    <w:rsid w:val="002472AE"/>
    <w:rsid w:val="00254DB1"/>
    <w:rsid w:val="00255ADB"/>
    <w:rsid w:val="002571F9"/>
    <w:rsid w:val="00260235"/>
    <w:rsid w:val="00264A9C"/>
    <w:rsid w:val="002655C5"/>
    <w:rsid w:val="0026565F"/>
    <w:rsid w:val="002659F1"/>
    <w:rsid w:val="002703F2"/>
    <w:rsid w:val="002712BE"/>
    <w:rsid w:val="00271646"/>
    <w:rsid w:val="00277042"/>
    <w:rsid w:val="0028032A"/>
    <w:rsid w:val="002856CB"/>
    <w:rsid w:val="0028674D"/>
    <w:rsid w:val="00286D0D"/>
    <w:rsid w:val="00286D90"/>
    <w:rsid w:val="00287CA7"/>
    <w:rsid w:val="00295256"/>
    <w:rsid w:val="002A098D"/>
    <w:rsid w:val="002A11AC"/>
    <w:rsid w:val="002A1BE6"/>
    <w:rsid w:val="002B501B"/>
    <w:rsid w:val="002B5F53"/>
    <w:rsid w:val="002B62C7"/>
    <w:rsid w:val="002C10AA"/>
    <w:rsid w:val="002C1390"/>
    <w:rsid w:val="002D5E62"/>
    <w:rsid w:val="002E1A4F"/>
    <w:rsid w:val="002E3192"/>
    <w:rsid w:val="002E38F1"/>
    <w:rsid w:val="002E405B"/>
    <w:rsid w:val="002E5023"/>
    <w:rsid w:val="002E571B"/>
    <w:rsid w:val="002F04A5"/>
    <w:rsid w:val="002F2C3A"/>
    <w:rsid w:val="002F368B"/>
    <w:rsid w:val="002F4C15"/>
    <w:rsid w:val="002F4E31"/>
    <w:rsid w:val="002F7952"/>
    <w:rsid w:val="002F79A0"/>
    <w:rsid w:val="00301C6A"/>
    <w:rsid w:val="00311216"/>
    <w:rsid w:val="0031161F"/>
    <w:rsid w:val="00315637"/>
    <w:rsid w:val="00320F49"/>
    <w:rsid w:val="0032225C"/>
    <w:rsid w:val="00324118"/>
    <w:rsid w:val="00325D00"/>
    <w:rsid w:val="003269D4"/>
    <w:rsid w:val="003335B1"/>
    <w:rsid w:val="0033619C"/>
    <w:rsid w:val="00345B11"/>
    <w:rsid w:val="003504B3"/>
    <w:rsid w:val="0035787B"/>
    <w:rsid w:val="0037185C"/>
    <w:rsid w:val="003767FD"/>
    <w:rsid w:val="003817F7"/>
    <w:rsid w:val="00383899"/>
    <w:rsid w:val="00385591"/>
    <w:rsid w:val="00386694"/>
    <w:rsid w:val="00393287"/>
    <w:rsid w:val="00394EA5"/>
    <w:rsid w:val="003A0F88"/>
    <w:rsid w:val="003A3827"/>
    <w:rsid w:val="003C09A2"/>
    <w:rsid w:val="003C0AD7"/>
    <w:rsid w:val="003C1D74"/>
    <w:rsid w:val="003C20D8"/>
    <w:rsid w:val="003C2F5A"/>
    <w:rsid w:val="003C6413"/>
    <w:rsid w:val="003E18F9"/>
    <w:rsid w:val="003F43E2"/>
    <w:rsid w:val="003F6887"/>
    <w:rsid w:val="0040108B"/>
    <w:rsid w:val="00402668"/>
    <w:rsid w:val="00405B2E"/>
    <w:rsid w:val="00406034"/>
    <w:rsid w:val="00406DE1"/>
    <w:rsid w:val="0040778E"/>
    <w:rsid w:val="00412B13"/>
    <w:rsid w:val="00412F7E"/>
    <w:rsid w:val="00413B33"/>
    <w:rsid w:val="00420C3A"/>
    <w:rsid w:val="00422DCC"/>
    <w:rsid w:val="00432C7D"/>
    <w:rsid w:val="00444F85"/>
    <w:rsid w:val="00446376"/>
    <w:rsid w:val="004505AF"/>
    <w:rsid w:val="004515B4"/>
    <w:rsid w:val="00452462"/>
    <w:rsid w:val="00452652"/>
    <w:rsid w:val="00456580"/>
    <w:rsid w:val="00456F54"/>
    <w:rsid w:val="00460BF6"/>
    <w:rsid w:val="00463143"/>
    <w:rsid w:val="00463286"/>
    <w:rsid w:val="00477527"/>
    <w:rsid w:val="004837C6"/>
    <w:rsid w:val="004934D5"/>
    <w:rsid w:val="00495809"/>
    <w:rsid w:val="004A0D6A"/>
    <w:rsid w:val="004A2BFC"/>
    <w:rsid w:val="004A4532"/>
    <w:rsid w:val="004A7B58"/>
    <w:rsid w:val="004B25AE"/>
    <w:rsid w:val="004C229B"/>
    <w:rsid w:val="004C2F86"/>
    <w:rsid w:val="004C3326"/>
    <w:rsid w:val="004C4524"/>
    <w:rsid w:val="004C6EC7"/>
    <w:rsid w:val="004C6EE8"/>
    <w:rsid w:val="004E0CEF"/>
    <w:rsid w:val="004E381C"/>
    <w:rsid w:val="004E4869"/>
    <w:rsid w:val="004E4BB1"/>
    <w:rsid w:val="004E7EC8"/>
    <w:rsid w:val="004F32DA"/>
    <w:rsid w:val="004F39BC"/>
    <w:rsid w:val="004F4F2D"/>
    <w:rsid w:val="00500930"/>
    <w:rsid w:val="00502651"/>
    <w:rsid w:val="00503A93"/>
    <w:rsid w:val="00503AD9"/>
    <w:rsid w:val="00505805"/>
    <w:rsid w:val="00507C1B"/>
    <w:rsid w:val="00511B4F"/>
    <w:rsid w:val="00513EF5"/>
    <w:rsid w:val="005154F0"/>
    <w:rsid w:val="005174D8"/>
    <w:rsid w:val="00521E81"/>
    <w:rsid w:val="00522103"/>
    <w:rsid w:val="005244F8"/>
    <w:rsid w:val="00524FC2"/>
    <w:rsid w:val="00525075"/>
    <w:rsid w:val="00527708"/>
    <w:rsid w:val="00533C9D"/>
    <w:rsid w:val="0054067D"/>
    <w:rsid w:val="005412DC"/>
    <w:rsid w:val="005448C0"/>
    <w:rsid w:val="00546E20"/>
    <w:rsid w:val="005502C3"/>
    <w:rsid w:val="00554975"/>
    <w:rsid w:val="00561A37"/>
    <w:rsid w:val="00563D23"/>
    <w:rsid w:val="00570B12"/>
    <w:rsid w:val="0057619F"/>
    <w:rsid w:val="005856B4"/>
    <w:rsid w:val="005862E3"/>
    <w:rsid w:val="00587D38"/>
    <w:rsid w:val="00593512"/>
    <w:rsid w:val="00594328"/>
    <w:rsid w:val="0059437D"/>
    <w:rsid w:val="00595F2A"/>
    <w:rsid w:val="005961FD"/>
    <w:rsid w:val="00597317"/>
    <w:rsid w:val="005A0396"/>
    <w:rsid w:val="005A080F"/>
    <w:rsid w:val="005A0977"/>
    <w:rsid w:val="005A2EE0"/>
    <w:rsid w:val="005A6252"/>
    <w:rsid w:val="005A71AB"/>
    <w:rsid w:val="005B0EC5"/>
    <w:rsid w:val="005B21CD"/>
    <w:rsid w:val="005B375B"/>
    <w:rsid w:val="005B63FE"/>
    <w:rsid w:val="005B6C8F"/>
    <w:rsid w:val="005C048E"/>
    <w:rsid w:val="005C1A43"/>
    <w:rsid w:val="005C2FBA"/>
    <w:rsid w:val="005C5C48"/>
    <w:rsid w:val="005C7F01"/>
    <w:rsid w:val="005D058A"/>
    <w:rsid w:val="005D083F"/>
    <w:rsid w:val="005D12CC"/>
    <w:rsid w:val="005D26CD"/>
    <w:rsid w:val="005D5880"/>
    <w:rsid w:val="005D746E"/>
    <w:rsid w:val="005E0700"/>
    <w:rsid w:val="005E4B89"/>
    <w:rsid w:val="005F1F0A"/>
    <w:rsid w:val="005F30F7"/>
    <w:rsid w:val="005F3A62"/>
    <w:rsid w:val="005F4BE1"/>
    <w:rsid w:val="005F5457"/>
    <w:rsid w:val="00602B88"/>
    <w:rsid w:val="0060591E"/>
    <w:rsid w:val="00605FA2"/>
    <w:rsid w:val="00607525"/>
    <w:rsid w:val="0061139E"/>
    <w:rsid w:val="00611618"/>
    <w:rsid w:val="00613904"/>
    <w:rsid w:val="006170D8"/>
    <w:rsid w:val="00617AE5"/>
    <w:rsid w:val="0063076C"/>
    <w:rsid w:val="00635264"/>
    <w:rsid w:val="00637A2B"/>
    <w:rsid w:val="006401B0"/>
    <w:rsid w:val="006402EF"/>
    <w:rsid w:val="006516FC"/>
    <w:rsid w:val="00653102"/>
    <w:rsid w:val="006619C0"/>
    <w:rsid w:val="00663D43"/>
    <w:rsid w:val="0067261B"/>
    <w:rsid w:val="006766D2"/>
    <w:rsid w:val="00687322"/>
    <w:rsid w:val="00690A1B"/>
    <w:rsid w:val="00690BFB"/>
    <w:rsid w:val="006A20BA"/>
    <w:rsid w:val="006A28E6"/>
    <w:rsid w:val="006A37EB"/>
    <w:rsid w:val="006A3931"/>
    <w:rsid w:val="006B03DD"/>
    <w:rsid w:val="006C02D4"/>
    <w:rsid w:val="006C4908"/>
    <w:rsid w:val="006D3D6A"/>
    <w:rsid w:val="006D4EC2"/>
    <w:rsid w:val="006D653F"/>
    <w:rsid w:val="006E1ADA"/>
    <w:rsid w:val="006E220B"/>
    <w:rsid w:val="006F0642"/>
    <w:rsid w:val="006F5B95"/>
    <w:rsid w:val="007022EF"/>
    <w:rsid w:val="007027AF"/>
    <w:rsid w:val="0070580D"/>
    <w:rsid w:val="00715913"/>
    <w:rsid w:val="00715DAE"/>
    <w:rsid w:val="00715F4D"/>
    <w:rsid w:val="0072498B"/>
    <w:rsid w:val="00734A5A"/>
    <w:rsid w:val="00735443"/>
    <w:rsid w:val="007418E1"/>
    <w:rsid w:val="00743CD2"/>
    <w:rsid w:val="0075063C"/>
    <w:rsid w:val="0075109F"/>
    <w:rsid w:val="007512C9"/>
    <w:rsid w:val="00754769"/>
    <w:rsid w:val="00754F36"/>
    <w:rsid w:val="007605E4"/>
    <w:rsid w:val="00772B8C"/>
    <w:rsid w:val="00774F5E"/>
    <w:rsid w:val="007774FF"/>
    <w:rsid w:val="007853B8"/>
    <w:rsid w:val="0078570F"/>
    <w:rsid w:val="007922C6"/>
    <w:rsid w:val="007932BB"/>
    <w:rsid w:val="00796916"/>
    <w:rsid w:val="00797B69"/>
    <w:rsid w:val="007A4691"/>
    <w:rsid w:val="007A54ED"/>
    <w:rsid w:val="007B14BA"/>
    <w:rsid w:val="007B21AA"/>
    <w:rsid w:val="007B2A3F"/>
    <w:rsid w:val="007B3226"/>
    <w:rsid w:val="007B3EF8"/>
    <w:rsid w:val="007B52C0"/>
    <w:rsid w:val="007B5D03"/>
    <w:rsid w:val="007B7067"/>
    <w:rsid w:val="007B7932"/>
    <w:rsid w:val="007B7AFA"/>
    <w:rsid w:val="007C02E3"/>
    <w:rsid w:val="007C1C26"/>
    <w:rsid w:val="007C1CD3"/>
    <w:rsid w:val="007C39F6"/>
    <w:rsid w:val="007C47C0"/>
    <w:rsid w:val="007C5069"/>
    <w:rsid w:val="007D6971"/>
    <w:rsid w:val="007D6C4D"/>
    <w:rsid w:val="007D7461"/>
    <w:rsid w:val="007F65E2"/>
    <w:rsid w:val="007F7302"/>
    <w:rsid w:val="007F7B7F"/>
    <w:rsid w:val="00802B5C"/>
    <w:rsid w:val="00807746"/>
    <w:rsid w:val="0081036F"/>
    <w:rsid w:val="008143D2"/>
    <w:rsid w:val="00814741"/>
    <w:rsid w:val="00817F19"/>
    <w:rsid w:val="00823AB2"/>
    <w:rsid w:val="00826439"/>
    <w:rsid w:val="0083192C"/>
    <w:rsid w:val="008332FA"/>
    <w:rsid w:val="00835541"/>
    <w:rsid w:val="00835F2D"/>
    <w:rsid w:val="008445F6"/>
    <w:rsid w:val="00846E03"/>
    <w:rsid w:val="00852AF7"/>
    <w:rsid w:val="008601CE"/>
    <w:rsid w:val="00870DEA"/>
    <w:rsid w:val="00873980"/>
    <w:rsid w:val="00873E17"/>
    <w:rsid w:val="00877CE4"/>
    <w:rsid w:val="00880BF5"/>
    <w:rsid w:val="008828F3"/>
    <w:rsid w:val="008849C1"/>
    <w:rsid w:val="00885938"/>
    <w:rsid w:val="00887902"/>
    <w:rsid w:val="00890E4B"/>
    <w:rsid w:val="0089289D"/>
    <w:rsid w:val="00893143"/>
    <w:rsid w:val="00894B20"/>
    <w:rsid w:val="00897070"/>
    <w:rsid w:val="0089779A"/>
    <w:rsid w:val="008A2F62"/>
    <w:rsid w:val="008A33AB"/>
    <w:rsid w:val="008A5259"/>
    <w:rsid w:val="008B21E2"/>
    <w:rsid w:val="008B2B57"/>
    <w:rsid w:val="008B33B4"/>
    <w:rsid w:val="008B3873"/>
    <w:rsid w:val="008B4680"/>
    <w:rsid w:val="008C0F40"/>
    <w:rsid w:val="008C20C8"/>
    <w:rsid w:val="008C26F3"/>
    <w:rsid w:val="008C306D"/>
    <w:rsid w:val="008C6AEC"/>
    <w:rsid w:val="008D0BFD"/>
    <w:rsid w:val="008D28A2"/>
    <w:rsid w:val="008D3D5D"/>
    <w:rsid w:val="008D4314"/>
    <w:rsid w:val="008E3BBE"/>
    <w:rsid w:val="008E67EE"/>
    <w:rsid w:val="008F153C"/>
    <w:rsid w:val="008F672F"/>
    <w:rsid w:val="009200E4"/>
    <w:rsid w:val="00922DD0"/>
    <w:rsid w:val="0093128E"/>
    <w:rsid w:val="009371F0"/>
    <w:rsid w:val="00951CB3"/>
    <w:rsid w:val="00953BFE"/>
    <w:rsid w:val="009553A5"/>
    <w:rsid w:val="009567FE"/>
    <w:rsid w:val="00960C2F"/>
    <w:rsid w:val="00961C45"/>
    <w:rsid w:val="00962C63"/>
    <w:rsid w:val="00962D44"/>
    <w:rsid w:val="009642A2"/>
    <w:rsid w:val="00964957"/>
    <w:rsid w:val="0096564E"/>
    <w:rsid w:val="00966503"/>
    <w:rsid w:val="0097072A"/>
    <w:rsid w:val="00972655"/>
    <w:rsid w:val="00980440"/>
    <w:rsid w:val="009811E1"/>
    <w:rsid w:val="009812DD"/>
    <w:rsid w:val="009918D1"/>
    <w:rsid w:val="009A6CA8"/>
    <w:rsid w:val="009D1A04"/>
    <w:rsid w:val="009D3484"/>
    <w:rsid w:val="009D3C83"/>
    <w:rsid w:val="009D4AAA"/>
    <w:rsid w:val="009D51D9"/>
    <w:rsid w:val="009E3037"/>
    <w:rsid w:val="009E30CE"/>
    <w:rsid w:val="009E42E4"/>
    <w:rsid w:val="009F0187"/>
    <w:rsid w:val="009F07B5"/>
    <w:rsid w:val="009F1CA7"/>
    <w:rsid w:val="009F606A"/>
    <w:rsid w:val="00A02502"/>
    <w:rsid w:val="00A06302"/>
    <w:rsid w:val="00A11296"/>
    <w:rsid w:val="00A11DFE"/>
    <w:rsid w:val="00A14BF1"/>
    <w:rsid w:val="00A154B5"/>
    <w:rsid w:val="00A27432"/>
    <w:rsid w:val="00A27659"/>
    <w:rsid w:val="00A27DB4"/>
    <w:rsid w:val="00A3018A"/>
    <w:rsid w:val="00A3142D"/>
    <w:rsid w:val="00A36B06"/>
    <w:rsid w:val="00A4382C"/>
    <w:rsid w:val="00A513C3"/>
    <w:rsid w:val="00A55A41"/>
    <w:rsid w:val="00A65D41"/>
    <w:rsid w:val="00A66E91"/>
    <w:rsid w:val="00A706F7"/>
    <w:rsid w:val="00A857D3"/>
    <w:rsid w:val="00A858CD"/>
    <w:rsid w:val="00A942C6"/>
    <w:rsid w:val="00A951BB"/>
    <w:rsid w:val="00AA010C"/>
    <w:rsid w:val="00AA245E"/>
    <w:rsid w:val="00AA65DC"/>
    <w:rsid w:val="00AA6897"/>
    <w:rsid w:val="00AB2C60"/>
    <w:rsid w:val="00AC55A8"/>
    <w:rsid w:val="00AC66C7"/>
    <w:rsid w:val="00AC7BE3"/>
    <w:rsid w:val="00AD20D5"/>
    <w:rsid w:val="00AD62D1"/>
    <w:rsid w:val="00AE5D60"/>
    <w:rsid w:val="00AE64D3"/>
    <w:rsid w:val="00AE7632"/>
    <w:rsid w:val="00AF021B"/>
    <w:rsid w:val="00AF62A8"/>
    <w:rsid w:val="00B0105A"/>
    <w:rsid w:val="00B030B0"/>
    <w:rsid w:val="00B070F5"/>
    <w:rsid w:val="00B11BAE"/>
    <w:rsid w:val="00B20029"/>
    <w:rsid w:val="00B22CDD"/>
    <w:rsid w:val="00B329C8"/>
    <w:rsid w:val="00B34454"/>
    <w:rsid w:val="00B345B2"/>
    <w:rsid w:val="00B34EE3"/>
    <w:rsid w:val="00B42331"/>
    <w:rsid w:val="00B431A3"/>
    <w:rsid w:val="00B44DFD"/>
    <w:rsid w:val="00B44F6E"/>
    <w:rsid w:val="00B54C5A"/>
    <w:rsid w:val="00B54D14"/>
    <w:rsid w:val="00B55AB7"/>
    <w:rsid w:val="00B5671B"/>
    <w:rsid w:val="00B622EE"/>
    <w:rsid w:val="00B6314D"/>
    <w:rsid w:val="00B64152"/>
    <w:rsid w:val="00B706B3"/>
    <w:rsid w:val="00B71111"/>
    <w:rsid w:val="00B74EE2"/>
    <w:rsid w:val="00B80D24"/>
    <w:rsid w:val="00B872F7"/>
    <w:rsid w:val="00B87A05"/>
    <w:rsid w:val="00B9774D"/>
    <w:rsid w:val="00BA0664"/>
    <w:rsid w:val="00BA6C41"/>
    <w:rsid w:val="00BA71E9"/>
    <w:rsid w:val="00BB4B61"/>
    <w:rsid w:val="00BC150B"/>
    <w:rsid w:val="00BC2A33"/>
    <w:rsid w:val="00BC2ECB"/>
    <w:rsid w:val="00BD0CE1"/>
    <w:rsid w:val="00BD3224"/>
    <w:rsid w:val="00BD5285"/>
    <w:rsid w:val="00BD7E36"/>
    <w:rsid w:val="00BE0404"/>
    <w:rsid w:val="00BE1036"/>
    <w:rsid w:val="00BF18E0"/>
    <w:rsid w:val="00BF4E13"/>
    <w:rsid w:val="00BF5F7F"/>
    <w:rsid w:val="00C02096"/>
    <w:rsid w:val="00C024C6"/>
    <w:rsid w:val="00C06FD8"/>
    <w:rsid w:val="00C12BEE"/>
    <w:rsid w:val="00C1453F"/>
    <w:rsid w:val="00C206F4"/>
    <w:rsid w:val="00C209FF"/>
    <w:rsid w:val="00C22C09"/>
    <w:rsid w:val="00C23E4C"/>
    <w:rsid w:val="00C246E7"/>
    <w:rsid w:val="00C249A8"/>
    <w:rsid w:val="00C27481"/>
    <w:rsid w:val="00C30A94"/>
    <w:rsid w:val="00C4093A"/>
    <w:rsid w:val="00C409B8"/>
    <w:rsid w:val="00C45712"/>
    <w:rsid w:val="00C45B82"/>
    <w:rsid w:val="00C51CD5"/>
    <w:rsid w:val="00C51EF4"/>
    <w:rsid w:val="00C53567"/>
    <w:rsid w:val="00C645F7"/>
    <w:rsid w:val="00C65014"/>
    <w:rsid w:val="00C65193"/>
    <w:rsid w:val="00C66DA7"/>
    <w:rsid w:val="00C7116E"/>
    <w:rsid w:val="00C719D3"/>
    <w:rsid w:val="00C74DDC"/>
    <w:rsid w:val="00C759C5"/>
    <w:rsid w:val="00C76318"/>
    <w:rsid w:val="00C777E4"/>
    <w:rsid w:val="00C8279C"/>
    <w:rsid w:val="00C85126"/>
    <w:rsid w:val="00C854B2"/>
    <w:rsid w:val="00C8551C"/>
    <w:rsid w:val="00C8783F"/>
    <w:rsid w:val="00C94B03"/>
    <w:rsid w:val="00CA5839"/>
    <w:rsid w:val="00CA599A"/>
    <w:rsid w:val="00CC0A4A"/>
    <w:rsid w:val="00CC175F"/>
    <w:rsid w:val="00CC2454"/>
    <w:rsid w:val="00CC2723"/>
    <w:rsid w:val="00CD1E6F"/>
    <w:rsid w:val="00CD70F7"/>
    <w:rsid w:val="00CE1D76"/>
    <w:rsid w:val="00CE316C"/>
    <w:rsid w:val="00CE7EC4"/>
    <w:rsid w:val="00CF3BCA"/>
    <w:rsid w:val="00CF437F"/>
    <w:rsid w:val="00D020C3"/>
    <w:rsid w:val="00D07774"/>
    <w:rsid w:val="00D12F84"/>
    <w:rsid w:val="00D24AA8"/>
    <w:rsid w:val="00D24C4C"/>
    <w:rsid w:val="00D24F71"/>
    <w:rsid w:val="00D24FA3"/>
    <w:rsid w:val="00D31D9D"/>
    <w:rsid w:val="00D353A2"/>
    <w:rsid w:val="00D375F9"/>
    <w:rsid w:val="00D4568C"/>
    <w:rsid w:val="00D50C78"/>
    <w:rsid w:val="00D50E80"/>
    <w:rsid w:val="00D510D5"/>
    <w:rsid w:val="00D5236E"/>
    <w:rsid w:val="00D531BE"/>
    <w:rsid w:val="00D554D3"/>
    <w:rsid w:val="00D55737"/>
    <w:rsid w:val="00D6226F"/>
    <w:rsid w:val="00D72839"/>
    <w:rsid w:val="00D73485"/>
    <w:rsid w:val="00D743CA"/>
    <w:rsid w:val="00D77D8B"/>
    <w:rsid w:val="00D80B57"/>
    <w:rsid w:val="00D9097D"/>
    <w:rsid w:val="00D916D3"/>
    <w:rsid w:val="00D92C09"/>
    <w:rsid w:val="00D92DFD"/>
    <w:rsid w:val="00D94CED"/>
    <w:rsid w:val="00D953F3"/>
    <w:rsid w:val="00DA0BDC"/>
    <w:rsid w:val="00DA4DB2"/>
    <w:rsid w:val="00DA4EAC"/>
    <w:rsid w:val="00DA57C8"/>
    <w:rsid w:val="00DB10A3"/>
    <w:rsid w:val="00DB3151"/>
    <w:rsid w:val="00DB36A9"/>
    <w:rsid w:val="00DB3E96"/>
    <w:rsid w:val="00DB5157"/>
    <w:rsid w:val="00DB6800"/>
    <w:rsid w:val="00DC1AD6"/>
    <w:rsid w:val="00DD270E"/>
    <w:rsid w:val="00DD2DF0"/>
    <w:rsid w:val="00DE042F"/>
    <w:rsid w:val="00DE1D4D"/>
    <w:rsid w:val="00DE3A1E"/>
    <w:rsid w:val="00DE7352"/>
    <w:rsid w:val="00DF1440"/>
    <w:rsid w:val="00DF255D"/>
    <w:rsid w:val="00DF67E8"/>
    <w:rsid w:val="00DF6D13"/>
    <w:rsid w:val="00E007C7"/>
    <w:rsid w:val="00E01855"/>
    <w:rsid w:val="00E03DC1"/>
    <w:rsid w:val="00E049AC"/>
    <w:rsid w:val="00E0572A"/>
    <w:rsid w:val="00E079B4"/>
    <w:rsid w:val="00E13819"/>
    <w:rsid w:val="00E17A3F"/>
    <w:rsid w:val="00E249D2"/>
    <w:rsid w:val="00E26B58"/>
    <w:rsid w:val="00E3125F"/>
    <w:rsid w:val="00E36C7F"/>
    <w:rsid w:val="00E37EC5"/>
    <w:rsid w:val="00E4356A"/>
    <w:rsid w:val="00E47148"/>
    <w:rsid w:val="00E51F6B"/>
    <w:rsid w:val="00E56704"/>
    <w:rsid w:val="00E6013A"/>
    <w:rsid w:val="00E80A4F"/>
    <w:rsid w:val="00E813DE"/>
    <w:rsid w:val="00E8312C"/>
    <w:rsid w:val="00E87053"/>
    <w:rsid w:val="00E97FDC"/>
    <w:rsid w:val="00EA4564"/>
    <w:rsid w:val="00EB53C5"/>
    <w:rsid w:val="00EC01BE"/>
    <w:rsid w:val="00EC01FC"/>
    <w:rsid w:val="00EC1C13"/>
    <w:rsid w:val="00EC77AC"/>
    <w:rsid w:val="00ED68E6"/>
    <w:rsid w:val="00EE07C4"/>
    <w:rsid w:val="00EE0F94"/>
    <w:rsid w:val="00EE3C1C"/>
    <w:rsid w:val="00EE5BE8"/>
    <w:rsid w:val="00EF2C5A"/>
    <w:rsid w:val="00EF6967"/>
    <w:rsid w:val="00EF7FE2"/>
    <w:rsid w:val="00F010D4"/>
    <w:rsid w:val="00F0309D"/>
    <w:rsid w:val="00F3005B"/>
    <w:rsid w:val="00F30267"/>
    <w:rsid w:val="00F32D75"/>
    <w:rsid w:val="00F41817"/>
    <w:rsid w:val="00F447AB"/>
    <w:rsid w:val="00F4571A"/>
    <w:rsid w:val="00F50DC5"/>
    <w:rsid w:val="00F55B67"/>
    <w:rsid w:val="00F65B6C"/>
    <w:rsid w:val="00F668AA"/>
    <w:rsid w:val="00F718BB"/>
    <w:rsid w:val="00F73A29"/>
    <w:rsid w:val="00F80296"/>
    <w:rsid w:val="00F82657"/>
    <w:rsid w:val="00F83B04"/>
    <w:rsid w:val="00F863D1"/>
    <w:rsid w:val="00F87811"/>
    <w:rsid w:val="00F9324F"/>
    <w:rsid w:val="00FA0F9F"/>
    <w:rsid w:val="00FA6FF1"/>
    <w:rsid w:val="00FB0AAA"/>
    <w:rsid w:val="00FB33B9"/>
    <w:rsid w:val="00FB75C4"/>
    <w:rsid w:val="00FC559D"/>
    <w:rsid w:val="00FD2CCB"/>
    <w:rsid w:val="00FD3AD8"/>
    <w:rsid w:val="00FD6EB2"/>
    <w:rsid w:val="00FE0217"/>
    <w:rsid w:val="00FE0DA0"/>
    <w:rsid w:val="00FE4BE1"/>
    <w:rsid w:val="00FE70BA"/>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uiPriority w:val="99"/>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uiPriority w:val="99"/>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3.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296</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2101</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Springfield, Montrella</cp:lastModifiedBy>
  <cp:revision>4</cp:revision>
  <cp:lastPrinted>2022-09-13T13:23:00Z</cp:lastPrinted>
  <dcterms:created xsi:type="dcterms:W3CDTF">2022-09-13T13:21:00Z</dcterms:created>
  <dcterms:modified xsi:type="dcterms:W3CDTF">2022-09-13T14:43:00Z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